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039D" w14:textId="77777777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3938ABDA" w14:textId="1DF01932" w:rsidR="00983E62" w:rsidRPr="00B74AAF" w:rsidRDefault="00B74AAF" w:rsidP="00B74AA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0986EBF3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Конкурс проводится среди студентов</w:t>
      </w:r>
      <w:r w:rsidR="00E2732D" w:rsidRPr="00B74AA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18167304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 и телекоммуникационных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77777777" w:rsidR="00E567BC" w:rsidRPr="008267A2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ОРГАНИЗАЦИЯ КОНКУРСА</w:t>
      </w:r>
    </w:p>
    <w:p w14:paraId="6C872E7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Национальная Ассоциация производителей и интеграторов </w:t>
      </w:r>
      <w:proofErr w:type="spellStart"/>
      <w:r w:rsidRPr="008267A2">
        <w:rPr>
          <w:rFonts w:ascii="Times New Roman" w:hAnsi="Times New Roman" w:cs="Times New Roman"/>
          <w:szCs w:val="24"/>
        </w:rPr>
        <w:t>телерадиооборудования</w:t>
      </w:r>
      <w:proofErr w:type="spellEnd"/>
      <w:r w:rsidRPr="008267A2">
        <w:rPr>
          <w:rFonts w:ascii="Times New Roman" w:hAnsi="Times New Roman" w:cs="Times New Roman"/>
          <w:szCs w:val="24"/>
        </w:rPr>
        <w:t xml:space="preserve">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 компания (далее – ВГТРК);</w:t>
      </w:r>
    </w:p>
    <w:p w14:paraId="1E6B8262" w14:textId="0583CA9F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Pr="008267A2">
        <w:rPr>
          <w:rFonts w:ascii="Times New Roman" w:hAnsi="Times New Roman" w:cs="Times New Roman"/>
          <w:szCs w:val="24"/>
        </w:rPr>
        <w:t>вещателей (далее – НАТ).</w:t>
      </w:r>
    </w:p>
    <w:p w14:paraId="0109095B" w14:textId="3A05DE68" w:rsidR="00CF79F5" w:rsidRPr="00CF79F5" w:rsidRDefault="00CF79F5" w:rsidP="00CF7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CF79F5">
        <w:rPr>
          <w:rFonts w:ascii="Times New Roman" w:hAnsi="Times New Roman" w:cs="Times New Roman"/>
          <w:szCs w:val="24"/>
        </w:rPr>
        <w:t>омпания «ТРАКТ» - разработчик и производитель оборудования и программного обеспечения в сфере телерадиовещания.</w:t>
      </w:r>
    </w:p>
    <w:p w14:paraId="2C00F3CE" w14:textId="77777777" w:rsidR="00CF79F5" w:rsidRPr="008267A2" w:rsidRDefault="00CF79F5" w:rsidP="00CF79F5">
      <w:pPr>
        <w:pStyle w:val="a3"/>
        <w:ind w:left="1854"/>
        <w:jc w:val="both"/>
        <w:rPr>
          <w:rFonts w:ascii="Times New Roman" w:hAnsi="Times New Roman" w:cs="Times New Roman"/>
          <w:szCs w:val="24"/>
        </w:rPr>
      </w:pPr>
    </w:p>
    <w:p w14:paraId="1D75A12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44B312F4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Для организации работы по подготовке и проведению Конкурса формируются Организационный комитет (далее – Оргкомитет) и Конкурсная </w:t>
      </w:r>
      <w:r w:rsidR="00DE64CC">
        <w:rPr>
          <w:rFonts w:ascii="Times New Roman" w:hAnsi="Times New Roman" w:cs="Times New Roman"/>
          <w:szCs w:val="24"/>
        </w:rPr>
        <w:t>судейская коллегия</w:t>
      </w:r>
      <w:r w:rsidRPr="008267A2">
        <w:rPr>
          <w:rFonts w:ascii="Times New Roman" w:hAnsi="Times New Roman" w:cs="Times New Roman"/>
          <w:szCs w:val="24"/>
        </w:rPr>
        <w:t xml:space="preserve"> (далее – Жюри).</w:t>
      </w:r>
    </w:p>
    <w:p w14:paraId="24EAFBAD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65C5D7F0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Подведение итогов и выявление победителя и призеров Конкурса.</w:t>
      </w:r>
    </w:p>
    <w:p w14:paraId="7B0A5B0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3077F9C8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B57D687" w14:textId="75B9C9F0" w:rsid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Жюри действует в составе Председателя и членов Жюри. </w:t>
      </w:r>
    </w:p>
    <w:p w14:paraId="33CDC792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Функции Жюри включают в себя:</w:t>
      </w:r>
    </w:p>
    <w:p w14:paraId="786DED4C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выполнения конкурсантами зад</w:t>
      </w:r>
      <w:r w:rsidRPr="008267A2">
        <w:rPr>
          <w:rFonts w:ascii="Times New Roman" w:hAnsi="Times New Roman" w:cs="Times New Roman"/>
          <w:szCs w:val="24"/>
        </w:rPr>
        <w:t>аний по установленным критериям.</w:t>
      </w:r>
    </w:p>
    <w:p w14:paraId="2C3584D5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уровня теоретической</w:t>
      </w:r>
      <w:r w:rsidR="007C2AFF" w:rsidRPr="008267A2">
        <w:rPr>
          <w:rFonts w:ascii="Times New Roman" w:hAnsi="Times New Roman" w:cs="Times New Roman"/>
          <w:szCs w:val="24"/>
        </w:rPr>
        <w:t xml:space="preserve"> и практической</w:t>
      </w:r>
      <w:r w:rsidR="00F61D9C" w:rsidRPr="008267A2">
        <w:rPr>
          <w:rFonts w:ascii="Times New Roman" w:hAnsi="Times New Roman" w:cs="Times New Roman"/>
          <w:szCs w:val="24"/>
        </w:rPr>
        <w:t xml:space="preserve"> подготовки конкурсантов в рамках установленных конкурсных заданий.</w:t>
      </w:r>
    </w:p>
    <w:p w14:paraId="1C359B8D" w14:textId="77777777" w:rsidR="00F61D9C" w:rsidRPr="008267A2" w:rsidRDefault="00F61D9C" w:rsidP="0095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>. В случае равенства голосов голос Председателя Жюри является решающим.</w:t>
      </w:r>
    </w:p>
    <w:p w14:paraId="4F9D1E3A" w14:textId="77777777" w:rsidR="00127A9B" w:rsidRPr="008267A2" w:rsidRDefault="00127A9B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конкурса формируется следующим образом.</w:t>
      </w:r>
    </w:p>
    <w:p w14:paraId="599D8524" w14:textId="77777777" w:rsidR="00127A9B" w:rsidRPr="008267A2" w:rsidRDefault="00127A9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В конкурсе </w:t>
      </w:r>
      <w:r w:rsidR="00236C83" w:rsidRPr="008267A2">
        <w:rPr>
          <w:rFonts w:ascii="Times New Roman" w:hAnsi="Times New Roman" w:cs="Times New Roman"/>
          <w:szCs w:val="24"/>
        </w:rPr>
        <w:t xml:space="preserve">могут принимать участие творческие коллективы </w:t>
      </w:r>
      <w:r w:rsidR="007711E8" w:rsidRPr="008267A2">
        <w:rPr>
          <w:rFonts w:ascii="Times New Roman" w:hAnsi="Times New Roman" w:cs="Times New Roman"/>
          <w:szCs w:val="24"/>
        </w:rPr>
        <w:t xml:space="preserve">с </w:t>
      </w:r>
      <w:r w:rsidR="00236C83" w:rsidRPr="008267A2">
        <w:rPr>
          <w:rFonts w:ascii="Times New Roman" w:hAnsi="Times New Roman" w:cs="Times New Roman"/>
          <w:szCs w:val="24"/>
        </w:rPr>
        <w:t xml:space="preserve">фиксированным численным составом </w:t>
      </w:r>
      <w:r w:rsidR="00954A02">
        <w:rPr>
          <w:rFonts w:ascii="Times New Roman" w:hAnsi="Times New Roman" w:cs="Times New Roman"/>
          <w:szCs w:val="24"/>
        </w:rPr>
        <w:t xml:space="preserve">не более </w:t>
      </w:r>
      <w:r w:rsidR="00954A02" w:rsidRPr="00913638">
        <w:rPr>
          <w:rFonts w:ascii="Times New Roman" w:hAnsi="Times New Roman" w:cs="Times New Roman"/>
          <w:szCs w:val="24"/>
        </w:rPr>
        <w:t>5</w:t>
      </w:r>
      <w:r w:rsidR="00954A02">
        <w:rPr>
          <w:rFonts w:ascii="Times New Roman" w:hAnsi="Times New Roman" w:cs="Times New Roman"/>
          <w:szCs w:val="24"/>
        </w:rPr>
        <w:t xml:space="preserve"> человек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B098967" w14:textId="77777777" w:rsidR="00236C83" w:rsidRPr="008267A2" w:rsidRDefault="00236C83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За каждым участником закрепляется определенная роль в создании конкурсной работы (руководитель, автор теоретической и расчетной части, автор экспериментальной части и т. п.).</w:t>
      </w:r>
    </w:p>
    <w:p w14:paraId="07E8E74C" w14:textId="77777777" w:rsidR="00236C83" w:rsidRPr="008267A2" w:rsidRDefault="00123FB1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="00236C83" w:rsidRPr="008267A2">
        <w:rPr>
          <w:rFonts w:ascii="Times New Roman" w:hAnsi="Times New Roman" w:cs="Times New Roman"/>
          <w:szCs w:val="24"/>
        </w:rPr>
        <w:t xml:space="preserve"> несколькими </w:t>
      </w:r>
      <w:r w:rsidR="006D3C57" w:rsidRPr="008267A2">
        <w:rPr>
          <w:rFonts w:ascii="Times New Roman" w:hAnsi="Times New Roman" w:cs="Times New Roman"/>
          <w:szCs w:val="24"/>
        </w:rPr>
        <w:t>творческими коллективами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CFE0EE7" w14:textId="77777777" w:rsidR="00155E40" w:rsidRPr="008267A2" w:rsidRDefault="00155E40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7CE008B3" w14:textId="0B0A553D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В Конкурсе могут принимать участие и студенты профильных специальнос</w:t>
      </w:r>
      <w:r w:rsidR="00123FB1">
        <w:rPr>
          <w:rFonts w:ascii="Times New Roman" w:hAnsi="Times New Roman" w:cs="Times New Roman"/>
          <w:szCs w:val="24"/>
        </w:rPr>
        <w:t xml:space="preserve">тей </w:t>
      </w:r>
      <w:r w:rsidR="00885623">
        <w:rPr>
          <w:rFonts w:ascii="Times New Roman" w:hAnsi="Times New Roman" w:cs="Times New Roman"/>
          <w:szCs w:val="24"/>
        </w:rPr>
        <w:t>вуз</w:t>
      </w:r>
      <w:r w:rsidRPr="008267A2">
        <w:rPr>
          <w:rFonts w:ascii="Times New Roman" w:hAnsi="Times New Roman" w:cs="Times New Roman"/>
          <w:szCs w:val="24"/>
        </w:rPr>
        <w:t>ов РФ.</w:t>
      </w:r>
    </w:p>
    <w:p w14:paraId="39BAB8C2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Организации, желающие принять участие в Конкурсе, направляют в Оргкомитет Конкурса Заявку</w:t>
      </w:r>
      <w:r w:rsidRPr="0042393E">
        <w:rPr>
          <w:rFonts w:ascii="Times New Roman" w:hAnsi="Times New Roman" w:cs="Times New Roman"/>
          <w:szCs w:val="24"/>
        </w:rPr>
        <w:t>. Сведения должны быть заверены подписью ее руководителя</w:t>
      </w:r>
      <w:r w:rsidR="00885623" w:rsidRPr="0042393E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42393E">
        <w:rPr>
          <w:rFonts w:ascii="Times New Roman" w:hAnsi="Times New Roman" w:cs="Times New Roman"/>
          <w:szCs w:val="24"/>
        </w:rPr>
        <w:t>.</w:t>
      </w:r>
      <w:r w:rsidRPr="008267A2">
        <w:rPr>
          <w:rFonts w:ascii="Times New Roman" w:hAnsi="Times New Roman" w:cs="Times New Roman"/>
          <w:szCs w:val="24"/>
        </w:rPr>
        <w:t xml:space="preserve">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77777777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 приславшим заявку</w:t>
      </w:r>
      <w:r w:rsidR="00006318">
        <w:rPr>
          <w:rFonts w:ascii="Times New Roman" w:hAnsi="Times New Roman" w:cs="Times New Roman"/>
          <w:szCs w:val="24"/>
        </w:rPr>
        <w:t xml:space="preserve"> на рассмотрение проекта на почтовый ящик Конкурса (</w:t>
      </w:r>
      <w:r w:rsidR="00006318" w:rsidRPr="00885623">
        <w:rPr>
          <w:rFonts w:ascii="Times New Roman" w:hAnsi="Times New Roman" w:cs="Times New Roman"/>
          <w:szCs w:val="24"/>
        </w:rPr>
        <w:t>konkurs@atrp.tv</w:t>
      </w:r>
      <w:r w:rsidR="00006318" w:rsidRPr="00006318">
        <w:rPr>
          <w:rFonts w:ascii="Times New Roman" w:hAnsi="Times New Roman" w:cs="Times New Roman"/>
          <w:szCs w:val="24"/>
        </w:rPr>
        <w:t>)</w:t>
      </w:r>
      <w:r w:rsidRPr="008267A2">
        <w:rPr>
          <w:rFonts w:ascii="Times New Roman" w:hAnsi="Times New Roman" w:cs="Times New Roman"/>
          <w:szCs w:val="24"/>
        </w:rPr>
        <w:t>,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об участии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отказе</w:t>
      </w:r>
      <w:r w:rsidR="00155E40" w:rsidRPr="008267A2">
        <w:rPr>
          <w:rFonts w:ascii="Times New Roman" w:hAnsi="Times New Roman" w:cs="Times New Roman"/>
          <w:szCs w:val="24"/>
        </w:rPr>
        <w:t>, а также условия</w:t>
      </w:r>
      <w:r w:rsidR="00D10329">
        <w:rPr>
          <w:rFonts w:ascii="Times New Roman" w:hAnsi="Times New Roman" w:cs="Times New Roman"/>
          <w:szCs w:val="24"/>
        </w:rPr>
        <w:t>х и поряд</w:t>
      </w:r>
      <w:r w:rsidR="00155E40" w:rsidRPr="008267A2">
        <w:rPr>
          <w:rFonts w:ascii="Times New Roman" w:hAnsi="Times New Roman" w:cs="Times New Roman"/>
          <w:szCs w:val="24"/>
        </w:rPr>
        <w:t>к</w:t>
      </w:r>
      <w:r w:rsidR="00D10329">
        <w:rPr>
          <w:rFonts w:ascii="Times New Roman" w:hAnsi="Times New Roman" w:cs="Times New Roman"/>
          <w:szCs w:val="24"/>
        </w:rPr>
        <w:t>е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участия.</w:t>
      </w:r>
    </w:p>
    <w:p w14:paraId="5E7078D7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Pr="008267A2">
        <w:rPr>
          <w:rFonts w:ascii="Times New Roman" w:hAnsi="Times New Roman" w:cs="Times New Roman"/>
          <w:szCs w:val="24"/>
        </w:rPr>
        <w:t>:</w:t>
      </w:r>
    </w:p>
    <w:p w14:paraId="39DB746A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Первый этап – отборочный заочный. В его рамках осуществляется сбор работ. Членами Жюри оценивается содержание комплекта технической документации, описывающей суть разработки. По результатам отборочного этапа определяется состав финалистов.</w:t>
      </w:r>
    </w:p>
    <w:p w14:paraId="330DD7A8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 очный. Жюри оценивает форму и суть публичных докладов конкурсантов о результатах своей работы. В итоге, определяется состав победителей и вручаются призы.</w:t>
      </w:r>
    </w:p>
    <w:p w14:paraId="03F601BA" w14:textId="77777777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контролируют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24A8DC3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определяет победителей</w:t>
      </w:r>
      <w:r w:rsidR="0042393E">
        <w:rPr>
          <w:rFonts w:ascii="Times New Roman" w:hAnsi="Times New Roman" w:cs="Times New Roman"/>
          <w:szCs w:val="24"/>
        </w:rPr>
        <w:t xml:space="preserve"> на три призовых места</w:t>
      </w:r>
      <w:r w:rsidRPr="008267A2">
        <w:rPr>
          <w:rFonts w:ascii="Times New Roman" w:hAnsi="Times New Roman" w:cs="Times New Roman"/>
          <w:szCs w:val="24"/>
        </w:rPr>
        <w:t xml:space="preserve">. </w:t>
      </w:r>
    </w:p>
    <w:p w14:paraId="5C1436DC" w14:textId="7D151EA4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Дополнительно Жюри может выдвинуть из числа успешных конкурсантов претендентов на дополнительные призовые позиции.</w:t>
      </w:r>
    </w:p>
    <w:p w14:paraId="0E896A4B" w14:textId="7777777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Победители и призеры Конкурса определяются по лучшим показателям выполнения конкурсных заданий.</w:t>
      </w:r>
    </w:p>
    <w:p w14:paraId="48BF86F4" w14:textId="7D0C2A27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Каждый член Жюри дает оценку выполнения теоретического и практического </w:t>
      </w:r>
      <w:r w:rsidR="00006318">
        <w:rPr>
          <w:rFonts w:ascii="Times New Roman" w:hAnsi="Times New Roman" w:cs="Times New Roman"/>
          <w:szCs w:val="24"/>
        </w:rPr>
        <w:t>проекта и</w:t>
      </w:r>
      <w:r w:rsidRPr="008267A2">
        <w:rPr>
          <w:rFonts w:ascii="Times New Roman" w:hAnsi="Times New Roman" w:cs="Times New Roman"/>
          <w:szCs w:val="24"/>
        </w:rPr>
        <w:t xml:space="preserve"> подсчитывает для каждого участника сумму баллов</w:t>
      </w:r>
      <w:r w:rsidR="0042393E">
        <w:rPr>
          <w:rFonts w:ascii="Times New Roman" w:hAnsi="Times New Roman" w:cs="Times New Roman"/>
          <w:szCs w:val="24"/>
        </w:rPr>
        <w:t xml:space="preserve"> по различным критериям по десятибалльной системе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6A911F5" w14:textId="782CF40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Председатель Жюри</w:t>
      </w:r>
      <w:r w:rsidR="0042393E">
        <w:rPr>
          <w:rFonts w:ascii="Times New Roman" w:hAnsi="Times New Roman" w:cs="Times New Roman"/>
          <w:szCs w:val="24"/>
        </w:rPr>
        <w:t xml:space="preserve"> определяет среднее арифметическое значение по критериям для каждого члена Жюри. Итоговой оценкой каждого конкурсанта является среднее арифметическое значение баллов, выставленных всеми членами Жюри</w:t>
      </w:r>
      <w:r w:rsidRPr="008267A2">
        <w:rPr>
          <w:rFonts w:ascii="Times New Roman" w:hAnsi="Times New Roman" w:cs="Times New Roman"/>
          <w:szCs w:val="24"/>
        </w:rPr>
        <w:t xml:space="preserve">. Итоговая оценка заносится в </w:t>
      </w:r>
      <w:r w:rsidR="00885623">
        <w:rPr>
          <w:rFonts w:ascii="Times New Roman" w:hAnsi="Times New Roman" w:cs="Times New Roman"/>
          <w:szCs w:val="24"/>
        </w:rPr>
        <w:t>Протокол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4F22E39B" w14:textId="0DBBF3DB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Решения Жюри оформляются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0882980A" w14:textId="77777777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Сообщение о результатах Конкурса публикуется в средствах массовой информации, а также размещается на сайтах организатора и </w:t>
      </w:r>
      <w:proofErr w:type="spellStart"/>
      <w:r w:rsidRPr="00E26E37">
        <w:rPr>
          <w:rFonts w:ascii="Times New Roman" w:hAnsi="Times New Roman" w:cs="Times New Roman"/>
        </w:rPr>
        <w:t>соорганизатора</w:t>
      </w:r>
      <w:proofErr w:type="spellEnd"/>
      <w:r w:rsidRPr="00E26E37">
        <w:rPr>
          <w:rFonts w:ascii="Times New Roman" w:hAnsi="Times New Roman" w:cs="Times New Roman"/>
        </w:rPr>
        <w:t>.</w:t>
      </w:r>
    </w:p>
    <w:p w14:paraId="150F6C3C" w14:textId="77777777" w:rsidR="00EA1358" w:rsidRPr="00E26E37" w:rsidRDefault="00EA1358" w:rsidP="00E26E37">
      <w:pPr>
        <w:pStyle w:val="a3"/>
        <w:ind w:left="993"/>
        <w:jc w:val="both"/>
        <w:rPr>
          <w:rFonts w:ascii="Times New Roman" w:hAnsi="Times New Roman" w:cs="Times New Roman"/>
        </w:rPr>
      </w:pPr>
    </w:p>
    <w:p w14:paraId="0BB800E8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lastRenderedPageBreak/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6137219A" w14:textId="2C6874B7" w:rsidR="00D76E2E" w:rsidRPr="00E26E37" w:rsidRDefault="00EA1358" w:rsidP="00D76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</w:t>
      </w:r>
      <w:r w:rsidR="001466DC" w:rsidRPr="00E26E37">
        <w:rPr>
          <w:rFonts w:ascii="Times New Roman" w:hAnsi="Times New Roman" w:cs="Times New Roman"/>
        </w:rPr>
        <w:t xml:space="preserve"> руководством Оргкомитета</w:t>
      </w:r>
      <w:r w:rsidR="00E26E37">
        <w:rPr>
          <w:rFonts w:ascii="Times New Roman" w:hAnsi="Times New Roman" w:cs="Times New Roman"/>
        </w:rPr>
        <w:t xml:space="preserve"> </w:t>
      </w:r>
      <w:r w:rsidR="00E26E37" w:rsidRPr="00BE40C2">
        <w:rPr>
          <w:rFonts w:ascii="Times New Roman" w:hAnsi="Times New Roman" w:cs="Times New Roman"/>
        </w:rPr>
        <w:t xml:space="preserve">в срок </w:t>
      </w:r>
      <w:r w:rsidR="00D76E2E" w:rsidRPr="00D76E2E">
        <w:rPr>
          <w:rFonts w:ascii="Times New Roman" w:hAnsi="Times New Roman" w:cs="Times New Roman"/>
        </w:rPr>
        <w:t xml:space="preserve">не более 7 дней с </w:t>
      </w:r>
      <w:r w:rsidR="00D76E2E" w:rsidRPr="00D76E2E">
        <w:rPr>
          <w:rFonts w:ascii="Times New Roman" w:hAnsi="Times New Roman" w:cs="Times New Roman"/>
        </w:rPr>
        <w:t>момента объявления результатов. Срок</w:t>
      </w:r>
      <w:r w:rsidR="00D76E2E" w:rsidRPr="00D76E2E">
        <w:rPr>
          <w:rFonts w:ascii="Times New Roman" w:hAnsi="Times New Roman" w:cs="Times New Roman"/>
        </w:rPr>
        <w:t xml:space="preserve"> рассмотрения </w:t>
      </w:r>
      <w:r w:rsidR="00D76E2E" w:rsidRPr="00D76E2E">
        <w:rPr>
          <w:rFonts w:ascii="Times New Roman" w:hAnsi="Times New Roman" w:cs="Times New Roman"/>
        </w:rPr>
        <w:t xml:space="preserve">апелляции </w:t>
      </w:r>
      <w:r w:rsidR="00D76E2E" w:rsidRPr="00D76E2E">
        <w:rPr>
          <w:rFonts w:ascii="Times New Roman" w:hAnsi="Times New Roman" w:cs="Times New Roman"/>
        </w:rPr>
        <w:t>– не более 14 дней с момента пода</w:t>
      </w:r>
      <w:bookmarkStart w:id="0" w:name="_GoBack"/>
      <w:bookmarkEnd w:id="0"/>
      <w:r w:rsidR="00D76E2E" w:rsidRPr="00D76E2E">
        <w:rPr>
          <w:rFonts w:ascii="Times New Roman" w:hAnsi="Times New Roman" w:cs="Times New Roman"/>
        </w:rPr>
        <w:t>чи.</w:t>
      </w:r>
    </w:p>
    <w:p w14:paraId="669F8CAE" w14:textId="77777777" w:rsidR="00E26E37" w:rsidRPr="00224A02" w:rsidRDefault="00E26E37" w:rsidP="00E26E37">
      <w:pPr>
        <w:jc w:val="both"/>
        <w:rPr>
          <w:rFonts w:ascii="Times New Roman" w:hAnsi="Times New Roman" w:cs="Times New Roman"/>
        </w:rPr>
      </w:pPr>
    </w:p>
    <w:p w14:paraId="11E4DBC9" w14:textId="77777777" w:rsidR="00E26E37" w:rsidRPr="00340DD5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14:paraId="13D06911" w14:textId="77777777" w:rsidR="00DE3E1D" w:rsidRDefault="00DE3E1D" w:rsidP="00DE3E1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Критерии оценки 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>и 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77777777" w:rsidR="00DE3E1D" w:rsidRPr="00DE3E1D" w:rsidRDefault="00DE3E1D" w:rsidP="00DE3E1D">
      <w:pPr>
        <w:ind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 работы 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2232FF9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Качество исполнения комплекта технической документации в части полноты, структурированности и соответствия исходным требованиям</w:t>
      </w:r>
    </w:p>
    <w:p w14:paraId="1982F8BA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Соответствие постановки задачи представленным теоретическим основам, способам реализации и полученным итоговым результатам</w:t>
      </w:r>
    </w:p>
    <w:p w14:paraId="508CC10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Глубина исследования и проработки, логичность и ясность изложения путей решения задачи, характер достигнутых практических результатов, степень обоснованности выводов и предложений</w:t>
      </w:r>
    </w:p>
    <w:p w14:paraId="42D4F724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 полученных результатов и их востребованность в научной и производственной сферах</w:t>
      </w:r>
    </w:p>
    <w:p w14:paraId="7F19E742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DE3E1D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199446B0" w14:textId="77777777" w:rsid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>
        <w:rPr>
          <w:rFonts w:ascii="Times New Roman" w:hAnsi="Times New Roman" w:cs="Times New Roman"/>
          <w:color w:val="000000"/>
          <w:szCs w:val="24"/>
        </w:rPr>
        <w:t>преподнесения материала в процессе выступления. Умение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>
        <w:rPr>
          <w:rFonts w:ascii="Times New Roman" w:hAnsi="Times New Roman" w:cs="Times New Roman"/>
          <w:color w:val="000000"/>
          <w:szCs w:val="24"/>
        </w:rPr>
        <w:t>онными средствами.</w:t>
      </w:r>
    </w:p>
    <w:p w14:paraId="68689292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вопросы: четкость, уверенность, релевантность, умение вести конструктивный диалог.</w:t>
      </w: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AF4511B" w14:textId="77777777" w:rsidR="00E26E37" w:rsidRPr="00E26E37" w:rsidRDefault="00E26E37" w:rsidP="00E26E37">
      <w:pPr>
        <w:jc w:val="both"/>
        <w:rPr>
          <w:rFonts w:ascii="Times New Roman" w:hAnsi="Times New Roman" w:cs="Times New Roman"/>
        </w:rPr>
      </w:pPr>
    </w:p>
    <w:sectPr w:rsidR="00E26E37" w:rsidRPr="00E26E37" w:rsidSect="005472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06318"/>
    <w:rsid w:val="00010CB6"/>
    <w:rsid w:val="00123FB1"/>
    <w:rsid w:val="00127A9B"/>
    <w:rsid w:val="00130AB7"/>
    <w:rsid w:val="001466DC"/>
    <w:rsid w:val="00155E40"/>
    <w:rsid w:val="00224A02"/>
    <w:rsid w:val="00236C83"/>
    <w:rsid w:val="002C6729"/>
    <w:rsid w:val="00340DD5"/>
    <w:rsid w:val="003505E6"/>
    <w:rsid w:val="003754D8"/>
    <w:rsid w:val="0042393E"/>
    <w:rsid w:val="0047653D"/>
    <w:rsid w:val="004D242B"/>
    <w:rsid w:val="00513109"/>
    <w:rsid w:val="00547200"/>
    <w:rsid w:val="005548E5"/>
    <w:rsid w:val="005F1F60"/>
    <w:rsid w:val="006B78E2"/>
    <w:rsid w:val="006D3C57"/>
    <w:rsid w:val="007000B6"/>
    <w:rsid w:val="00710F91"/>
    <w:rsid w:val="007326EA"/>
    <w:rsid w:val="00754B35"/>
    <w:rsid w:val="007711E8"/>
    <w:rsid w:val="007C2AFF"/>
    <w:rsid w:val="007C6E90"/>
    <w:rsid w:val="008267A2"/>
    <w:rsid w:val="00885623"/>
    <w:rsid w:val="008F020C"/>
    <w:rsid w:val="008F22A4"/>
    <w:rsid w:val="00900FB3"/>
    <w:rsid w:val="00913638"/>
    <w:rsid w:val="00954A02"/>
    <w:rsid w:val="00983E62"/>
    <w:rsid w:val="00A45164"/>
    <w:rsid w:val="00B74AAF"/>
    <w:rsid w:val="00BE40C2"/>
    <w:rsid w:val="00C8198A"/>
    <w:rsid w:val="00CF79F5"/>
    <w:rsid w:val="00D10329"/>
    <w:rsid w:val="00D45630"/>
    <w:rsid w:val="00D76E2E"/>
    <w:rsid w:val="00D864E2"/>
    <w:rsid w:val="00DE3E1D"/>
    <w:rsid w:val="00DE3E1E"/>
    <w:rsid w:val="00DE64CC"/>
    <w:rsid w:val="00E26E37"/>
    <w:rsid w:val="00E2732D"/>
    <w:rsid w:val="00E567BC"/>
    <w:rsid w:val="00EA1358"/>
    <w:rsid w:val="00EB2313"/>
    <w:rsid w:val="00F042F7"/>
    <w:rsid w:val="00F06430"/>
    <w:rsid w:val="00F3101C"/>
    <w:rsid w:val="00F61D9C"/>
    <w:rsid w:val="00F77656"/>
    <w:rsid w:val="00F960E8"/>
    <w:rsid w:val="00FA0291"/>
    <w:rsid w:val="00FB3FED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Ekaterina Vetrebenko</cp:lastModifiedBy>
  <cp:revision>13</cp:revision>
  <dcterms:created xsi:type="dcterms:W3CDTF">2019-08-19T10:24:00Z</dcterms:created>
  <dcterms:modified xsi:type="dcterms:W3CDTF">2019-09-25T08:32:00Z</dcterms:modified>
</cp:coreProperties>
</file>